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0" w:firstLineChars="500"/>
        <w:rPr>
          <w:rFonts w:hint="eastAsia" w:ascii="微软雅黑" w:hAnsi="微软雅黑" w:eastAsia="微软雅黑" w:cs="微软雅黑"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006598   SPE-QM3080大型曲面丝印机 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本机主要用于圆柱型，圆锥体型类产品；如大中型塑料桶，铁制油桶，不锈钢圆桶，垃圾桶等，也可用于锥形桶等。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圆桶直径30-80厘米（12-31英寸）均可使用。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印刷图案宽度（左右）60厘米（24英寸）以内；印刷图案长度（前后）50厘米（20英寸）以内。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采用网板前后推拉式结构，一手向下按住刮板架；另手拉动网框即可完成印刷。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双高度调整结构，以适合不同直径产品印刷。</w:t>
      </w:r>
    </w:p>
    <w:p>
      <w:pPr>
        <w:numPr>
          <w:ilvl w:val="0"/>
          <w:numId w:val="2"/>
        </w:numPr>
        <w:ind w:left="84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后主架为手动微调高度，最大调整距离20厘米。松开主架连接螺栓，手动调整升降把手，达到合适高度后，拧紧主架连接螺栓即可完成高度调整；</w:t>
      </w:r>
    </w:p>
    <w:p>
      <w:pPr>
        <w:numPr>
          <w:ilvl w:val="0"/>
          <w:numId w:val="2"/>
        </w:numPr>
        <w:ind w:left="840" w:leftChars="0" w:firstLine="0" w:firstLineChars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承印物支撑架手动微调高度，最大调整距离15厘米；松开支撑架上下连接螺栓；手动调整升降把手，达到合适高度后，拧紧支撑架上下连接螺栓即可完成高度调整；</w:t>
      </w:r>
    </w:p>
    <w:p>
      <w:pPr>
        <w:numPr>
          <w:ilvl w:val="0"/>
          <w:numId w:val="2"/>
        </w:numPr>
        <w:ind w:left="840" w:leftChars="0" w:firstLine="0" w:firstLineChars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对锥形圆桶印刷，只需调整四个承印物支撑架的不同高度即可实现，通过调整支撑架的高度，达到锥形桶的上面为水平面，并与网版底面贴合。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两边可调整限位挡杆长度45厘米，用于定位承印物放置位置，两只挡杆最大间距135厘米；最小间距25厘米，挡杆可上下调整，可根据需要使用单边限位一边或两边使用限位两边。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连接网板滑动三只光轴上两头均</w:t>
      </w:r>
      <w:bookmarkStart w:id="0" w:name="_GoBack"/>
      <w:bookmarkEnd w:id="0"/>
      <w:r>
        <w:rPr>
          <w:rFonts w:hint="eastAsia"/>
          <w:color w:val="auto"/>
          <w:lang w:val="en-US" w:eastAsia="zh-CN"/>
        </w:rPr>
        <w:t>安装有限位环，可根据图案印刷距离锁定网板移动距离；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网框挡板用于锁定网版，防止网框前后移动可能发生的网框松动或脱落问题；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配有网框固定把手直接安装在网框上，前后推拉更方便。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网板抬起高度可调整套有海绵管光轴两边的固定光轴座完成；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刮板固定架可前后移动，刮板刀口距网框夹头最短33厘米；最长60厘米（需要安装附加延长板）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本机可使用刮胶条直接安装在刮板架上，也可使用自攻丝将木柄刮板固定在刮板架上，刮板架宽度24厘米。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承印物支撑架可根据需要前后调整，前后最大间距45厘米；最小间距15厘米；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底座安装可调整20厘米高度支撑脚8个；配有脚轮；需要移动机器时，将支撑脚松开，支撑碗底部高于脚轮即可移动机器。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default"/>
          <w:color w:val="auto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Fonts w:hint="eastAsia"/>
          <w:color w:val="auto"/>
          <w:lang w:val="en-US" w:eastAsia="zh-CN"/>
        </w:rPr>
      </w:pPr>
    </w:p>
    <w:p>
      <w:pPr>
        <w:numPr>
          <w:numId w:val="0"/>
        </w:numPr>
        <w:rPr>
          <w:rFonts w:hint="default"/>
          <w:color w:val="auto"/>
          <w:lang w:val="en-US" w:eastAsia="zh-CN"/>
        </w:rPr>
      </w:pPr>
    </w:p>
    <w:p>
      <w:pPr>
        <w:ind w:firstLine="1050" w:firstLineChars="5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6F5B53"/>
    <w:multiLevelType w:val="singleLevel"/>
    <w:tmpl w:val="976F5B53"/>
    <w:lvl w:ilvl="0" w:tentative="0">
      <w:start w:val="1"/>
      <w:numFmt w:val="decimal"/>
      <w:suff w:val="nothing"/>
      <w:lvlText w:val="%1，"/>
      <w:lvlJc w:val="left"/>
      <w:pPr>
        <w:ind w:left="840" w:leftChars="0" w:firstLine="0" w:firstLineChars="0"/>
      </w:pPr>
    </w:lvl>
  </w:abstractNum>
  <w:abstractNum w:abstractNumId="1">
    <w:nsid w:val="33F9675C"/>
    <w:multiLevelType w:val="singleLevel"/>
    <w:tmpl w:val="33F9675C"/>
    <w:lvl w:ilvl="0" w:tentative="0">
      <w:start w:val="1"/>
      <w:numFmt w:val="chineseCounting"/>
      <w:suff w:val="nothing"/>
      <w:lvlText w:val="%1，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117BE"/>
    <w:rsid w:val="07F4584C"/>
    <w:rsid w:val="08A3738E"/>
    <w:rsid w:val="0973118F"/>
    <w:rsid w:val="0BC94F72"/>
    <w:rsid w:val="0C4071A6"/>
    <w:rsid w:val="0E1C7FA0"/>
    <w:rsid w:val="0FCE34F5"/>
    <w:rsid w:val="0FEB083B"/>
    <w:rsid w:val="174A3821"/>
    <w:rsid w:val="18A72E4C"/>
    <w:rsid w:val="293A5215"/>
    <w:rsid w:val="2D9C3B1E"/>
    <w:rsid w:val="2E4A3860"/>
    <w:rsid w:val="31954BFF"/>
    <w:rsid w:val="322C49E6"/>
    <w:rsid w:val="375928ED"/>
    <w:rsid w:val="3B213EB9"/>
    <w:rsid w:val="3E105BE9"/>
    <w:rsid w:val="3E1B0FA3"/>
    <w:rsid w:val="401A14C7"/>
    <w:rsid w:val="407A1596"/>
    <w:rsid w:val="4100287E"/>
    <w:rsid w:val="423C31B5"/>
    <w:rsid w:val="491532CD"/>
    <w:rsid w:val="4C0451ED"/>
    <w:rsid w:val="51705A45"/>
    <w:rsid w:val="52EB1653"/>
    <w:rsid w:val="56880373"/>
    <w:rsid w:val="5B066DA9"/>
    <w:rsid w:val="61911A52"/>
    <w:rsid w:val="62E7492D"/>
    <w:rsid w:val="65577E19"/>
    <w:rsid w:val="657054C1"/>
    <w:rsid w:val="69B117BE"/>
    <w:rsid w:val="6CC336EE"/>
    <w:rsid w:val="6E320353"/>
    <w:rsid w:val="70281462"/>
    <w:rsid w:val="70C05F0D"/>
    <w:rsid w:val="744111E7"/>
    <w:rsid w:val="759B56FC"/>
    <w:rsid w:val="791C40A5"/>
    <w:rsid w:val="7A293BEA"/>
    <w:rsid w:val="7D394BC7"/>
    <w:rsid w:val="7E4F0F24"/>
    <w:rsid w:val="7FC857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2017-04-03T00:12:00Z</dcterms:created>
  <dc:creator>admin</dc:creator>
  <cp:lastModifiedBy>天久丝印设备赵峰</cp:lastModifiedBy>
  <cp:lastPrinted>2017-04-03T01:49:00Z</cp:lastPrinted>
  <dcterms:modified xsi:type="dcterms:W3CDTF">2020-10-22T06:39:40Z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